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6E7" w:rsidRDefault="002E26E7" w:rsidP="002E26E7">
      <w:pPr>
        <w:pStyle w:val="ConsPlusNormal"/>
        <w:ind w:firstLine="9639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Приложение N 4</w:t>
      </w:r>
    </w:p>
    <w:p w:rsidR="002E26E7" w:rsidRDefault="002E26E7" w:rsidP="002E26E7">
      <w:pPr>
        <w:pStyle w:val="ConsPlusNormal"/>
        <w:ind w:firstLine="9639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к муниципальной программе</w:t>
      </w:r>
    </w:p>
    <w:p w:rsidR="002E26E7" w:rsidRDefault="002E26E7" w:rsidP="002E26E7">
      <w:pPr>
        <w:pStyle w:val="ConsPlusNormal"/>
        <w:ind w:firstLine="963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Лысогорского муниципального района</w:t>
      </w:r>
    </w:p>
    <w:p w:rsidR="002E26E7" w:rsidRDefault="002E26E7" w:rsidP="002E26E7">
      <w:pPr>
        <w:pStyle w:val="ConsPlusNormal"/>
        <w:ind w:left="963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/>
          <w:i/>
          <w:sz w:val="24"/>
          <w:szCs w:val="24"/>
        </w:rPr>
        <w:t>Саратовской области «Развитие физической культуры, спорта, туризма на 2018-2020 год</w:t>
      </w:r>
      <w:r w:rsidR="003B3510">
        <w:rPr>
          <w:rFonts w:ascii="Times New Roman" w:hAnsi="Times New Roman"/>
          <w:i/>
          <w:sz w:val="24"/>
          <w:szCs w:val="24"/>
        </w:rPr>
        <w:t>ы</w:t>
      </w:r>
      <w:r>
        <w:rPr>
          <w:rFonts w:ascii="Times New Roman" w:hAnsi="Times New Roman"/>
          <w:i/>
          <w:sz w:val="24"/>
          <w:szCs w:val="24"/>
        </w:rPr>
        <w:t>»</w:t>
      </w:r>
    </w:p>
    <w:p w:rsidR="002E26E7" w:rsidRPr="004914C9" w:rsidRDefault="002E26E7" w:rsidP="002E26E7">
      <w:pPr>
        <w:pStyle w:val="ConsPlusNormal"/>
        <w:jc w:val="both"/>
        <w:rPr>
          <w:rFonts w:ascii="Times New Roman" w:hAnsi="Times New Roman" w:cs="Times New Roman"/>
        </w:rPr>
      </w:pPr>
    </w:p>
    <w:p w:rsidR="002E26E7" w:rsidRPr="004914C9" w:rsidRDefault="002E26E7" w:rsidP="002E26E7">
      <w:pPr>
        <w:pStyle w:val="ConsPlusTitle"/>
        <w:jc w:val="center"/>
        <w:rPr>
          <w:rFonts w:ascii="Times New Roman" w:hAnsi="Times New Roman" w:cs="Times New Roman"/>
        </w:rPr>
      </w:pPr>
      <w:bookmarkStart w:id="0" w:name="P2626"/>
      <w:bookmarkEnd w:id="0"/>
      <w:r w:rsidRPr="004914C9">
        <w:rPr>
          <w:rFonts w:ascii="Times New Roman" w:hAnsi="Times New Roman" w:cs="Times New Roman"/>
        </w:rPr>
        <w:t>СВЕДЕНИЯ</w:t>
      </w:r>
    </w:p>
    <w:p w:rsidR="002E26E7" w:rsidRPr="004914C9" w:rsidRDefault="002E26E7" w:rsidP="002E26E7">
      <w:pPr>
        <w:pStyle w:val="ConsPlusTitle"/>
        <w:jc w:val="center"/>
        <w:rPr>
          <w:rFonts w:ascii="Times New Roman" w:hAnsi="Times New Roman" w:cs="Times New Roman"/>
        </w:rPr>
      </w:pPr>
      <w:r w:rsidRPr="004914C9">
        <w:rPr>
          <w:rFonts w:ascii="Times New Roman" w:hAnsi="Times New Roman" w:cs="Times New Roman"/>
        </w:rPr>
        <w:t>ОБ ОБЪЕМАХ И ИСТОЧНИКАХ ФИНАНСОВОГО ОБЕСПЕЧЕНИЯ</w:t>
      </w:r>
    </w:p>
    <w:p w:rsidR="002E26E7" w:rsidRPr="004914C9" w:rsidRDefault="002E26E7" w:rsidP="002E26E7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</w:t>
      </w:r>
      <w:r w:rsidRPr="004914C9">
        <w:rPr>
          <w:rFonts w:ascii="Times New Roman" w:hAnsi="Times New Roman" w:cs="Times New Roman"/>
        </w:rPr>
        <w:t xml:space="preserve"> ПРОГРАММЫ </w:t>
      </w:r>
    </w:p>
    <w:p w:rsidR="002E26E7" w:rsidRPr="004914C9" w:rsidRDefault="002E26E7" w:rsidP="002E26E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3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2410"/>
        <w:gridCol w:w="2126"/>
        <w:gridCol w:w="2127"/>
        <w:gridCol w:w="2409"/>
        <w:gridCol w:w="2409"/>
      </w:tblGrid>
      <w:tr w:rsidR="002E26E7" w:rsidRPr="004914C9" w:rsidTr="003B3510">
        <w:trPr>
          <w:trHeight w:val="2277"/>
        </w:trPr>
        <w:tc>
          <w:tcPr>
            <w:tcW w:w="1763" w:type="dxa"/>
            <w:tcBorders>
              <w:bottom w:val="single" w:sz="4" w:space="0" w:color="auto"/>
            </w:tcBorders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>Наименование государственной программы, подпрограммы, ведомственной целевой программы, основного мероприятия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>Ответственный исполнитель, соисполнитель, участник государственной программы (соисполнитель подпрограммы) (далее - исполнитель)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>Источники финансового обеспечения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E26E7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 xml:space="preserve">Объемы финансового обеспечения - всего, </w:t>
            </w:r>
          </w:p>
          <w:p w:rsidR="002E26E7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 xml:space="preserve"> Рублей</w:t>
            </w:r>
          </w:p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2E26E7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 xml:space="preserve">Объемы финансового обеспечения - всего, </w:t>
            </w:r>
          </w:p>
          <w:p w:rsidR="002E26E7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 xml:space="preserve"> Рублей</w:t>
            </w:r>
          </w:p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2019г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2E26E7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 xml:space="preserve">Объемы финансового обеспечения - всего, </w:t>
            </w:r>
          </w:p>
          <w:p w:rsidR="002E26E7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 xml:space="preserve"> Рублей</w:t>
            </w:r>
          </w:p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2020г</w:t>
            </w:r>
          </w:p>
        </w:tc>
      </w:tr>
      <w:tr w:rsidR="002E26E7" w:rsidRPr="004914C9" w:rsidTr="003B3510">
        <w:tc>
          <w:tcPr>
            <w:tcW w:w="1763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</w:tcPr>
          <w:p w:rsidR="002E26E7" w:rsidRPr="004914C9" w:rsidRDefault="002E26E7" w:rsidP="003B3510">
            <w:pPr>
              <w:spacing w:after="0" w:line="240" w:lineRule="auto"/>
            </w:pPr>
          </w:p>
        </w:tc>
        <w:tc>
          <w:tcPr>
            <w:tcW w:w="2409" w:type="dxa"/>
          </w:tcPr>
          <w:p w:rsidR="002E26E7" w:rsidRPr="004914C9" w:rsidRDefault="002E26E7" w:rsidP="003B3510">
            <w:pPr>
              <w:spacing w:after="0" w:line="240" w:lineRule="auto"/>
            </w:pPr>
          </w:p>
        </w:tc>
      </w:tr>
      <w:tr w:rsidR="002E26E7" w:rsidRPr="004914C9" w:rsidTr="003B3510">
        <w:tc>
          <w:tcPr>
            <w:tcW w:w="1763" w:type="dxa"/>
            <w:vMerge w:val="restart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Муниципальная </w:t>
            </w:r>
            <w:r w:rsidRPr="004914C9">
              <w:rPr>
                <w:rFonts w:ascii="Times New Roman" w:hAnsi="Times New Roman" w:cs="Times New Roman"/>
              </w:rPr>
              <w:t>программа</w:t>
            </w:r>
            <w:r>
              <w:rPr>
                <w:rFonts w:ascii="Times New Roman" w:hAnsi="Times New Roman" w:cs="Times New Roman"/>
              </w:rPr>
              <w:t xml:space="preserve"> Лысогорского муниципального района</w:t>
            </w:r>
            <w:r w:rsidRPr="004914C9">
              <w:rPr>
                <w:rFonts w:ascii="Times New Roman" w:hAnsi="Times New Roman" w:cs="Times New Roman"/>
              </w:rPr>
              <w:t xml:space="preserve"> Саратовской области </w:t>
            </w:r>
            <w:r w:rsidRPr="00B2523D">
              <w:rPr>
                <w:rFonts w:ascii="Times New Roman" w:hAnsi="Times New Roman"/>
                <w:sz w:val="24"/>
                <w:szCs w:val="24"/>
              </w:rPr>
              <w:t>«Развитие физической культуры, спорта, туризма на 2017 год»</w:t>
            </w:r>
          </w:p>
        </w:tc>
        <w:tc>
          <w:tcPr>
            <w:tcW w:w="2410" w:type="dxa"/>
            <w:vMerge w:val="restart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«Молодежный спортивный центр по физической культуре, спорту и туризму» Лысогорского муниципального района Саратовской области «Олимп»</w:t>
            </w: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7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4861556,00</w:t>
            </w:r>
          </w:p>
        </w:tc>
        <w:tc>
          <w:tcPr>
            <w:tcW w:w="2409" w:type="dxa"/>
          </w:tcPr>
          <w:p w:rsidR="002E26E7" w:rsidRPr="00FB38B8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4657305,00</w:t>
            </w:r>
          </w:p>
        </w:tc>
        <w:tc>
          <w:tcPr>
            <w:tcW w:w="2409" w:type="dxa"/>
          </w:tcPr>
          <w:p w:rsidR="002E26E7" w:rsidRPr="00FB38B8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4650305,00</w:t>
            </w:r>
          </w:p>
        </w:tc>
      </w:tr>
      <w:tr w:rsidR="002E26E7" w:rsidRPr="004914C9" w:rsidTr="003B3510">
        <w:tc>
          <w:tcPr>
            <w:tcW w:w="1763" w:type="dxa"/>
            <w:vMerge/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2127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4461556,00</w:t>
            </w:r>
          </w:p>
        </w:tc>
        <w:tc>
          <w:tcPr>
            <w:tcW w:w="2409" w:type="dxa"/>
          </w:tcPr>
          <w:p w:rsidR="002E26E7" w:rsidRPr="00FB38B8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4257305</w:t>
            </w:r>
            <w:r w:rsidRPr="00FB38B8">
              <w:rPr>
                <w:rFonts w:ascii="Times New Roman" w:hAnsi="Times New Roman"/>
              </w:rPr>
              <w:t>,00</w:t>
            </w:r>
          </w:p>
        </w:tc>
        <w:tc>
          <w:tcPr>
            <w:tcW w:w="2409" w:type="dxa"/>
          </w:tcPr>
          <w:p w:rsidR="002E26E7" w:rsidRPr="00FB38B8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4250305</w:t>
            </w:r>
            <w:r w:rsidRPr="00FB38B8">
              <w:rPr>
                <w:rFonts w:ascii="Times New Roman" w:hAnsi="Times New Roman"/>
              </w:rPr>
              <w:t>,00</w:t>
            </w:r>
          </w:p>
        </w:tc>
      </w:tr>
      <w:tr w:rsidR="002E26E7" w:rsidRPr="004914C9" w:rsidTr="003B3510">
        <w:trPr>
          <w:trHeight w:val="2910"/>
        </w:trPr>
        <w:tc>
          <w:tcPr>
            <w:tcW w:w="1763" w:type="dxa"/>
            <w:vMerge/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>вн</w:t>
            </w:r>
            <w:r>
              <w:rPr>
                <w:rFonts w:ascii="Times New Roman" w:hAnsi="Times New Roman" w:cs="Times New Roman"/>
              </w:rPr>
              <w:t xml:space="preserve">ебюджетные источники </w:t>
            </w:r>
          </w:p>
        </w:tc>
        <w:tc>
          <w:tcPr>
            <w:tcW w:w="2127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400000,00</w:t>
            </w:r>
          </w:p>
        </w:tc>
        <w:tc>
          <w:tcPr>
            <w:tcW w:w="2409" w:type="dxa"/>
          </w:tcPr>
          <w:p w:rsidR="002E26E7" w:rsidRDefault="002E26E7" w:rsidP="003B35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400000,00</w:t>
            </w:r>
          </w:p>
          <w:p w:rsidR="002E26E7" w:rsidRPr="00F94302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2E26E7" w:rsidRPr="00F94302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4302">
              <w:rPr>
                <w:rFonts w:ascii="Times New Roman" w:hAnsi="Times New Roman"/>
              </w:rPr>
              <w:t>400000,00</w:t>
            </w:r>
          </w:p>
        </w:tc>
      </w:tr>
      <w:tr w:rsidR="002E26E7" w:rsidRPr="004914C9" w:rsidTr="003B3510">
        <w:trPr>
          <w:trHeight w:val="20"/>
        </w:trPr>
        <w:tc>
          <w:tcPr>
            <w:tcW w:w="1763" w:type="dxa"/>
            <w:vMerge w:val="restart"/>
          </w:tcPr>
          <w:p w:rsidR="002E26E7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bookmarkStart w:id="1" w:name="P2999"/>
            <w:bookmarkEnd w:id="1"/>
          </w:p>
          <w:p w:rsidR="002E26E7" w:rsidRPr="006D2331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 w:rsidRPr="006D2331">
              <w:rPr>
                <w:rFonts w:ascii="Times New Roman" w:hAnsi="Times New Roman" w:cs="Times New Roman"/>
              </w:rPr>
              <w:t>Основное мероприятие 1.1 "Обе</w:t>
            </w:r>
            <w:r>
              <w:rPr>
                <w:rFonts w:ascii="Times New Roman" w:hAnsi="Times New Roman" w:cs="Times New Roman"/>
              </w:rPr>
              <w:t xml:space="preserve">спечение деятельности учреждения, осуществляющего </w:t>
            </w:r>
            <w:r w:rsidRPr="006D2331">
              <w:rPr>
                <w:rFonts w:ascii="Times New Roman" w:hAnsi="Times New Roman" w:cs="Times New Roman"/>
              </w:rPr>
              <w:t>физкультурно-спортивную работу с населением"</w:t>
            </w:r>
          </w:p>
        </w:tc>
        <w:tc>
          <w:tcPr>
            <w:tcW w:w="2410" w:type="dxa"/>
            <w:vMerge w:val="restart"/>
          </w:tcPr>
          <w:p w:rsidR="002E26E7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«Молодежный спортивный центр по физической культуре, спорту и туризму» Лысогорского муниципального района Саратовской области «Олимп»</w:t>
            </w:r>
          </w:p>
        </w:tc>
        <w:tc>
          <w:tcPr>
            <w:tcW w:w="2126" w:type="dxa"/>
          </w:tcPr>
          <w:p w:rsidR="002E26E7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7" w:type="dxa"/>
          </w:tcPr>
          <w:p w:rsidR="002E26E7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E26E7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4420056,00</w:t>
            </w:r>
          </w:p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2E26E7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E26E7" w:rsidRPr="00264C13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4219305,00</w:t>
            </w:r>
          </w:p>
        </w:tc>
        <w:tc>
          <w:tcPr>
            <w:tcW w:w="2409" w:type="dxa"/>
          </w:tcPr>
          <w:p w:rsidR="002E26E7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E26E7" w:rsidRPr="00264C13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4219305,00</w:t>
            </w:r>
          </w:p>
        </w:tc>
      </w:tr>
      <w:tr w:rsidR="002E26E7" w:rsidRPr="004914C9" w:rsidTr="003B3510">
        <w:tc>
          <w:tcPr>
            <w:tcW w:w="1763" w:type="dxa"/>
            <w:vMerge/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2127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4150056,00</w:t>
            </w:r>
          </w:p>
        </w:tc>
        <w:tc>
          <w:tcPr>
            <w:tcW w:w="2409" w:type="dxa"/>
          </w:tcPr>
          <w:p w:rsidR="002E26E7" w:rsidRPr="00B01086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3949305,00</w:t>
            </w:r>
          </w:p>
        </w:tc>
        <w:tc>
          <w:tcPr>
            <w:tcW w:w="2409" w:type="dxa"/>
          </w:tcPr>
          <w:p w:rsidR="002E26E7" w:rsidRPr="00B01086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3949305,00</w:t>
            </w:r>
          </w:p>
        </w:tc>
      </w:tr>
      <w:tr w:rsidR="002E26E7" w:rsidRPr="004914C9" w:rsidTr="003B3510">
        <w:tc>
          <w:tcPr>
            <w:tcW w:w="1763" w:type="dxa"/>
            <w:vMerge/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>вн</w:t>
            </w:r>
            <w:r>
              <w:rPr>
                <w:rFonts w:ascii="Times New Roman" w:hAnsi="Times New Roman" w:cs="Times New Roman"/>
              </w:rPr>
              <w:t xml:space="preserve">ебюджетные источники </w:t>
            </w:r>
          </w:p>
        </w:tc>
        <w:tc>
          <w:tcPr>
            <w:tcW w:w="2127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270000,00</w:t>
            </w:r>
          </w:p>
        </w:tc>
        <w:tc>
          <w:tcPr>
            <w:tcW w:w="2409" w:type="dxa"/>
          </w:tcPr>
          <w:p w:rsidR="002E26E7" w:rsidRPr="00B01086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086">
              <w:rPr>
                <w:rFonts w:ascii="Times New Roman" w:hAnsi="Times New Roman"/>
              </w:rPr>
              <w:t>270000,00</w:t>
            </w:r>
          </w:p>
        </w:tc>
        <w:tc>
          <w:tcPr>
            <w:tcW w:w="2409" w:type="dxa"/>
          </w:tcPr>
          <w:p w:rsidR="002E26E7" w:rsidRPr="00B01086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086">
              <w:rPr>
                <w:rFonts w:ascii="Times New Roman" w:hAnsi="Times New Roman"/>
              </w:rPr>
              <w:t>27</w:t>
            </w:r>
            <w:r>
              <w:rPr>
                <w:rFonts w:ascii="Times New Roman" w:hAnsi="Times New Roman"/>
              </w:rPr>
              <w:t>0</w:t>
            </w:r>
            <w:r w:rsidRPr="00B01086">
              <w:rPr>
                <w:rFonts w:ascii="Times New Roman" w:hAnsi="Times New Roman"/>
              </w:rPr>
              <w:t>000,00</w:t>
            </w:r>
          </w:p>
        </w:tc>
      </w:tr>
      <w:tr w:rsidR="002E26E7" w:rsidRPr="004914C9" w:rsidTr="003B3510">
        <w:tc>
          <w:tcPr>
            <w:tcW w:w="1763" w:type="dxa"/>
            <w:vMerge w:val="restart"/>
            <w:tcBorders>
              <w:bottom w:val="nil"/>
            </w:tcBorders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 xml:space="preserve">Основное мероприятие 1.2 "Организация и проведение </w:t>
            </w:r>
            <w:r>
              <w:rPr>
                <w:rFonts w:ascii="Times New Roman" w:hAnsi="Times New Roman" w:cs="Times New Roman"/>
              </w:rPr>
              <w:t xml:space="preserve">(участие в организации и проведении) </w:t>
            </w:r>
            <w:r w:rsidRPr="004914C9">
              <w:rPr>
                <w:rFonts w:ascii="Times New Roman" w:hAnsi="Times New Roman" w:cs="Times New Roman"/>
              </w:rPr>
              <w:t>физкультурных и спортивно-массовых мероприятий"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Муниципальное бюджетное учреждение «Молодежный спортивный центр по физической культуре, спорту и туризму» Лысогорского муниципального района Саратовской области «Олимп»</w:t>
            </w: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7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61500,00</w:t>
            </w:r>
          </w:p>
        </w:tc>
        <w:tc>
          <w:tcPr>
            <w:tcW w:w="2409" w:type="dxa"/>
          </w:tcPr>
          <w:p w:rsidR="002E26E7" w:rsidRPr="00F94302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58000</w:t>
            </w:r>
            <w:r w:rsidRPr="00F94302">
              <w:rPr>
                <w:rFonts w:ascii="Times New Roman" w:hAnsi="Times New Roman"/>
              </w:rPr>
              <w:t>,00</w:t>
            </w:r>
          </w:p>
        </w:tc>
        <w:tc>
          <w:tcPr>
            <w:tcW w:w="2409" w:type="dxa"/>
          </w:tcPr>
          <w:p w:rsidR="002E26E7" w:rsidRPr="00F94302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51000</w:t>
            </w:r>
            <w:r w:rsidRPr="00F94302">
              <w:rPr>
                <w:rFonts w:ascii="Times New Roman" w:hAnsi="Times New Roman"/>
              </w:rPr>
              <w:t>,00</w:t>
            </w:r>
          </w:p>
        </w:tc>
      </w:tr>
      <w:tr w:rsidR="002E26E7" w:rsidRPr="004914C9" w:rsidTr="003B3510">
        <w:tc>
          <w:tcPr>
            <w:tcW w:w="1763" w:type="dxa"/>
            <w:vMerge/>
            <w:tcBorders>
              <w:bottom w:val="nil"/>
            </w:tcBorders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2127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61500,00</w:t>
            </w:r>
          </w:p>
        </w:tc>
        <w:tc>
          <w:tcPr>
            <w:tcW w:w="2409" w:type="dxa"/>
          </w:tcPr>
          <w:p w:rsidR="002E26E7" w:rsidRPr="00F94302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58000</w:t>
            </w:r>
            <w:r w:rsidRPr="00F94302">
              <w:rPr>
                <w:rFonts w:ascii="Times New Roman" w:hAnsi="Times New Roman"/>
              </w:rPr>
              <w:t>,00</w:t>
            </w:r>
          </w:p>
        </w:tc>
        <w:tc>
          <w:tcPr>
            <w:tcW w:w="2409" w:type="dxa"/>
          </w:tcPr>
          <w:p w:rsidR="002E26E7" w:rsidRPr="00F94302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51000</w:t>
            </w:r>
            <w:r w:rsidRPr="00F94302">
              <w:rPr>
                <w:rFonts w:ascii="Times New Roman" w:hAnsi="Times New Roman"/>
              </w:rPr>
              <w:t>,00</w:t>
            </w:r>
          </w:p>
        </w:tc>
      </w:tr>
      <w:tr w:rsidR="002E26E7" w:rsidRPr="004914C9" w:rsidTr="003B3510">
        <w:tblPrEx>
          <w:tblBorders>
            <w:insideH w:val="nil"/>
          </w:tblBorders>
        </w:tblPrEx>
        <w:tc>
          <w:tcPr>
            <w:tcW w:w="1763" w:type="dxa"/>
            <w:vMerge/>
            <w:tcBorders>
              <w:bottom w:val="nil"/>
            </w:tcBorders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>вн</w:t>
            </w:r>
            <w:r>
              <w:rPr>
                <w:rFonts w:ascii="Times New Roman" w:hAnsi="Times New Roman" w:cs="Times New Roman"/>
              </w:rPr>
              <w:t xml:space="preserve">ебюджетные источники </w:t>
            </w:r>
          </w:p>
        </w:tc>
        <w:tc>
          <w:tcPr>
            <w:tcW w:w="2127" w:type="dxa"/>
            <w:tcBorders>
              <w:bottom w:val="nil"/>
            </w:tcBorders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</w:tcPr>
          <w:p w:rsidR="002E26E7" w:rsidRPr="004914C9" w:rsidRDefault="002E26E7" w:rsidP="003B3510">
            <w:pPr>
              <w:spacing w:after="0" w:line="240" w:lineRule="auto"/>
            </w:pPr>
          </w:p>
        </w:tc>
        <w:tc>
          <w:tcPr>
            <w:tcW w:w="2409" w:type="dxa"/>
          </w:tcPr>
          <w:p w:rsidR="002E26E7" w:rsidRPr="004914C9" w:rsidRDefault="002E26E7" w:rsidP="003B3510">
            <w:pPr>
              <w:spacing w:after="0" w:line="240" w:lineRule="auto"/>
            </w:pPr>
          </w:p>
        </w:tc>
      </w:tr>
      <w:tr w:rsidR="002E26E7" w:rsidRPr="004914C9" w:rsidTr="003B3510">
        <w:tc>
          <w:tcPr>
            <w:tcW w:w="1763" w:type="dxa"/>
            <w:vMerge w:val="restart"/>
            <w:tcBorders>
              <w:bottom w:val="nil"/>
            </w:tcBorders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Основное мероприятие 1.3 "Организация и проведение смотров-конкурсов"</w:t>
            </w:r>
          </w:p>
        </w:tc>
        <w:tc>
          <w:tcPr>
            <w:tcW w:w="2410" w:type="dxa"/>
            <w:vMerge w:val="restart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Муниципальное бюджетное учреждение «Молодежный спортивный центр по физической культуре, спорту и туризму» Лысогорского муниципального района Саратовской области «Олимп»</w:t>
            </w: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7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2409" w:type="dxa"/>
          </w:tcPr>
          <w:p w:rsidR="002E26E7" w:rsidRPr="007B3594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3594">
              <w:rPr>
                <w:rFonts w:ascii="Times New Roman" w:hAnsi="Times New Roman"/>
              </w:rPr>
              <w:t>3000,00</w:t>
            </w:r>
          </w:p>
        </w:tc>
        <w:tc>
          <w:tcPr>
            <w:tcW w:w="2409" w:type="dxa"/>
          </w:tcPr>
          <w:p w:rsidR="002E26E7" w:rsidRPr="007B3594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3594">
              <w:rPr>
                <w:rFonts w:ascii="Times New Roman" w:hAnsi="Times New Roman"/>
              </w:rPr>
              <w:t>3000,00</w:t>
            </w:r>
          </w:p>
        </w:tc>
      </w:tr>
      <w:tr w:rsidR="002E26E7" w:rsidRPr="004914C9" w:rsidTr="003B3510">
        <w:tc>
          <w:tcPr>
            <w:tcW w:w="1763" w:type="dxa"/>
            <w:vMerge/>
            <w:tcBorders>
              <w:bottom w:val="nil"/>
            </w:tcBorders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2127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2409" w:type="dxa"/>
          </w:tcPr>
          <w:p w:rsidR="002E26E7" w:rsidRPr="007B3594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3594">
              <w:rPr>
                <w:rFonts w:ascii="Times New Roman" w:hAnsi="Times New Roman"/>
              </w:rPr>
              <w:t>3000,00</w:t>
            </w:r>
          </w:p>
        </w:tc>
        <w:tc>
          <w:tcPr>
            <w:tcW w:w="2409" w:type="dxa"/>
          </w:tcPr>
          <w:p w:rsidR="002E26E7" w:rsidRPr="007B3594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3594">
              <w:rPr>
                <w:rFonts w:ascii="Times New Roman" w:hAnsi="Times New Roman"/>
              </w:rPr>
              <w:t>3000,00</w:t>
            </w:r>
          </w:p>
        </w:tc>
      </w:tr>
      <w:tr w:rsidR="002E26E7" w:rsidRPr="004914C9" w:rsidTr="003B3510">
        <w:tc>
          <w:tcPr>
            <w:tcW w:w="1763" w:type="dxa"/>
            <w:vMerge/>
            <w:tcBorders>
              <w:bottom w:val="nil"/>
            </w:tcBorders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2127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</w:tcPr>
          <w:p w:rsidR="002E26E7" w:rsidRPr="004914C9" w:rsidRDefault="002E26E7" w:rsidP="003B3510">
            <w:pPr>
              <w:spacing w:after="0" w:line="240" w:lineRule="auto"/>
            </w:pPr>
          </w:p>
        </w:tc>
        <w:tc>
          <w:tcPr>
            <w:tcW w:w="2409" w:type="dxa"/>
          </w:tcPr>
          <w:p w:rsidR="002E26E7" w:rsidRPr="004914C9" w:rsidRDefault="002E26E7" w:rsidP="003B3510">
            <w:pPr>
              <w:spacing w:after="0" w:line="240" w:lineRule="auto"/>
            </w:pPr>
          </w:p>
        </w:tc>
      </w:tr>
      <w:tr w:rsidR="002E26E7" w:rsidRPr="004914C9" w:rsidTr="003B3510">
        <w:tc>
          <w:tcPr>
            <w:tcW w:w="1763" w:type="dxa"/>
            <w:vMerge w:val="restart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Основное мероприятие 1.4 </w:t>
            </w:r>
            <w:r>
              <w:rPr>
                <w:rFonts w:ascii="Times New Roman" w:hAnsi="Times New Roman"/>
              </w:rPr>
              <w:lastRenderedPageBreak/>
              <w:t xml:space="preserve">"Приобретение оборудования, инвентаря и экипировки, иного имущества и предметов материально-технического обеспечения деятельности </w:t>
            </w:r>
            <w:r>
              <w:rPr>
                <w:rFonts w:ascii="Times New Roman" w:hAnsi="Times New Roman" w:cs="Times New Roman"/>
              </w:rPr>
              <w:t>учреждения, осуществляющего</w:t>
            </w:r>
            <w:r w:rsidRPr="006D2331">
              <w:rPr>
                <w:rFonts w:ascii="Times New Roman" w:hAnsi="Times New Roman" w:cs="Times New Roman"/>
              </w:rPr>
              <w:t xml:space="preserve"> физкультурно-спортивную работу с населением</w:t>
            </w:r>
            <w:r>
              <w:rPr>
                <w:rFonts w:ascii="Times New Roman" w:hAnsi="Times New Roman"/>
              </w:rPr>
              <w:t>, работы по благоустройству прилегающей территории»</w:t>
            </w:r>
          </w:p>
        </w:tc>
        <w:tc>
          <w:tcPr>
            <w:tcW w:w="2410" w:type="dxa"/>
            <w:vMerge w:val="restart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Муниципальное бюджетное учреждение </w:t>
            </w:r>
            <w:r>
              <w:rPr>
                <w:rFonts w:ascii="Times New Roman" w:hAnsi="Times New Roman"/>
              </w:rPr>
              <w:lastRenderedPageBreak/>
              <w:t>«Молодежный спортивный центр по физической культуре, спорту и туризму» Лысогорского муниципального района Саратовской области «Олимп»</w:t>
            </w: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2127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377000,00</w:t>
            </w:r>
          </w:p>
        </w:tc>
        <w:tc>
          <w:tcPr>
            <w:tcW w:w="2409" w:type="dxa"/>
          </w:tcPr>
          <w:p w:rsidR="002E26E7" w:rsidRPr="00B01086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377000</w:t>
            </w:r>
            <w:r w:rsidRPr="00B01086">
              <w:rPr>
                <w:rFonts w:ascii="Times New Roman" w:hAnsi="Times New Roman"/>
              </w:rPr>
              <w:t>,00</w:t>
            </w:r>
          </w:p>
        </w:tc>
        <w:tc>
          <w:tcPr>
            <w:tcW w:w="2409" w:type="dxa"/>
          </w:tcPr>
          <w:p w:rsidR="002E26E7" w:rsidRPr="00B01086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377000</w:t>
            </w:r>
            <w:r w:rsidRPr="00B01086">
              <w:rPr>
                <w:rFonts w:ascii="Times New Roman" w:hAnsi="Times New Roman"/>
              </w:rPr>
              <w:t>,00</w:t>
            </w:r>
          </w:p>
        </w:tc>
      </w:tr>
      <w:tr w:rsidR="002E26E7" w:rsidRPr="004914C9" w:rsidTr="003B3510">
        <w:tc>
          <w:tcPr>
            <w:tcW w:w="1763" w:type="dxa"/>
            <w:vMerge/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2127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247000,00</w:t>
            </w:r>
          </w:p>
        </w:tc>
        <w:tc>
          <w:tcPr>
            <w:tcW w:w="2409" w:type="dxa"/>
          </w:tcPr>
          <w:p w:rsidR="002E26E7" w:rsidRPr="00B01086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247000</w:t>
            </w:r>
            <w:r w:rsidRPr="00B01086">
              <w:rPr>
                <w:rFonts w:ascii="Times New Roman" w:hAnsi="Times New Roman"/>
              </w:rPr>
              <w:t>,00</w:t>
            </w:r>
          </w:p>
        </w:tc>
        <w:tc>
          <w:tcPr>
            <w:tcW w:w="2409" w:type="dxa"/>
          </w:tcPr>
          <w:p w:rsidR="002E26E7" w:rsidRPr="00B01086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247000</w:t>
            </w:r>
            <w:r w:rsidRPr="00B01086">
              <w:rPr>
                <w:rFonts w:ascii="Times New Roman" w:hAnsi="Times New Roman"/>
              </w:rPr>
              <w:t>,00</w:t>
            </w:r>
          </w:p>
        </w:tc>
      </w:tr>
      <w:tr w:rsidR="002E26E7" w:rsidRPr="004914C9" w:rsidTr="003B3510">
        <w:tc>
          <w:tcPr>
            <w:tcW w:w="1763" w:type="dxa"/>
            <w:vMerge/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E26E7" w:rsidRPr="004914C9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  <w:r w:rsidRPr="004914C9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2127" w:type="dxa"/>
          </w:tcPr>
          <w:p w:rsidR="002E26E7" w:rsidRPr="004914C9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130000,00</w:t>
            </w:r>
          </w:p>
        </w:tc>
        <w:tc>
          <w:tcPr>
            <w:tcW w:w="2409" w:type="dxa"/>
          </w:tcPr>
          <w:p w:rsidR="002E26E7" w:rsidRPr="00B01086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086">
              <w:rPr>
                <w:rFonts w:ascii="Times New Roman" w:hAnsi="Times New Roman"/>
              </w:rPr>
              <w:t>130000,00</w:t>
            </w:r>
          </w:p>
        </w:tc>
        <w:tc>
          <w:tcPr>
            <w:tcW w:w="2409" w:type="dxa"/>
          </w:tcPr>
          <w:p w:rsidR="002E26E7" w:rsidRPr="00B01086" w:rsidRDefault="002E26E7" w:rsidP="003B3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086">
              <w:rPr>
                <w:rFonts w:ascii="Times New Roman" w:hAnsi="Times New Roman"/>
              </w:rPr>
              <w:t>130000,00</w:t>
            </w:r>
          </w:p>
        </w:tc>
      </w:tr>
      <w:tr w:rsidR="002E26E7" w:rsidRPr="004914C9" w:rsidTr="003B3510">
        <w:trPr>
          <w:trHeight w:val="360"/>
        </w:trPr>
        <w:tc>
          <w:tcPr>
            <w:tcW w:w="1763" w:type="dxa"/>
            <w:vMerge/>
          </w:tcPr>
          <w:p w:rsidR="002E26E7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E26E7" w:rsidRDefault="002E26E7" w:rsidP="003B351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E26E7" w:rsidRPr="004914C9" w:rsidRDefault="002E26E7" w:rsidP="003B35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2E26E7" w:rsidRPr="005D62F5" w:rsidRDefault="002E26E7" w:rsidP="003B3510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</w:tcPr>
          <w:p w:rsidR="002E26E7" w:rsidRPr="004914C9" w:rsidRDefault="002E26E7" w:rsidP="003B3510">
            <w:pPr>
              <w:spacing w:after="0" w:line="240" w:lineRule="auto"/>
            </w:pPr>
          </w:p>
        </w:tc>
        <w:tc>
          <w:tcPr>
            <w:tcW w:w="2409" w:type="dxa"/>
          </w:tcPr>
          <w:p w:rsidR="002E26E7" w:rsidRPr="004914C9" w:rsidRDefault="002E26E7" w:rsidP="003B3510">
            <w:pPr>
              <w:spacing w:after="0" w:line="240" w:lineRule="auto"/>
            </w:pPr>
          </w:p>
        </w:tc>
      </w:tr>
    </w:tbl>
    <w:p w:rsidR="002E26E7" w:rsidRDefault="002E26E7" w:rsidP="002E26E7">
      <w:pPr>
        <w:rPr>
          <w:b/>
          <w:sz w:val="24"/>
          <w:szCs w:val="24"/>
        </w:rPr>
      </w:pPr>
    </w:p>
    <w:p w:rsidR="002E26E7" w:rsidRDefault="002E26E7" w:rsidP="002E26E7">
      <w:pPr>
        <w:rPr>
          <w:b/>
          <w:sz w:val="24"/>
          <w:szCs w:val="24"/>
        </w:rPr>
      </w:pPr>
    </w:p>
    <w:p w:rsidR="003B3510" w:rsidRDefault="003B3510" w:rsidP="002E26E7">
      <w:pPr>
        <w:rPr>
          <w:b/>
          <w:sz w:val="24"/>
          <w:szCs w:val="24"/>
        </w:rPr>
      </w:pPr>
    </w:p>
    <w:p w:rsidR="003B3510" w:rsidRDefault="003B3510" w:rsidP="002E26E7">
      <w:pPr>
        <w:rPr>
          <w:b/>
          <w:sz w:val="24"/>
          <w:szCs w:val="24"/>
        </w:rPr>
      </w:pPr>
    </w:p>
    <w:p w:rsidR="003B3510" w:rsidRDefault="003B3510" w:rsidP="002E26E7">
      <w:pPr>
        <w:rPr>
          <w:b/>
          <w:sz w:val="24"/>
          <w:szCs w:val="24"/>
        </w:rPr>
      </w:pPr>
    </w:p>
    <w:p w:rsidR="003B3510" w:rsidRDefault="003B3510" w:rsidP="002E26E7">
      <w:pPr>
        <w:rPr>
          <w:b/>
          <w:sz w:val="24"/>
          <w:szCs w:val="24"/>
        </w:rPr>
      </w:pPr>
    </w:p>
    <w:p w:rsidR="003B3510" w:rsidRDefault="003B3510" w:rsidP="002E26E7">
      <w:pPr>
        <w:rPr>
          <w:b/>
          <w:sz w:val="24"/>
          <w:szCs w:val="24"/>
        </w:rPr>
      </w:pPr>
    </w:p>
    <w:p w:rsidR="003B3510" w:rsidRDefault="003B3510" w:rsidP="002E26E7">
      <w:pPr>
        <w:rPr>
          <w:b/>
          <w:sz w:val="24"/>
          <w:szCs w:val="24"/>
        </w:rPr>
      </w:pPr>
    </w:p>
    <w:p w:rsidR="003B3510" w:rsidRDefault="003B3510" w:rsidP="002E26E7">
      <w:pPr>
        <w:rPr>
          <w:b/>
          <w:sz w:val="24"/>
          <w:szCs w:val="24"/>
        </w:rPr>
      </w:pPr>
    </w:p>
    <w:p w:rsidR="00285594" w:rsidRDefault="00285594" w:rsidP="003B3510">
      <w:pPr>
        <w:jc w:val="center"/>
        <w:rPr>
          <w:rFonts w:ascii="Times New Roman" w:hAnsi="Times New Roman"/>
          <w:b/>
          <w:sz w:val="32"/>
          <w:szCs w:val="32"/>
        </w:rPr>
      </w:pPr>
      <w:r w:rsidRPr="00184CEF">
        <w:rPr>
          <w:rFonts w:ascii="Times New Roman" w:hAnsi="Times New Roman"/>
          <w:b/>
          <w:sz w:val="32"/>
          <w:szCs w:val="32"/>
        </w:rPr>
        <w:lastRenderedPageBreak/>
        <w:t xml:space="preserve">Перечень мероприятий Программы </w:t>
      </w:r>
      <w:r w:rsidR="003B3510">
        <w:rPr>
          <w:rFonts w:ascii="Times New Roman" w:hAnsi="Times New Roman"/>
          <w:b/>
          <w:sz w:val="32"/>
          <w:szCs w:val="32"/>
        </w:rPr>
        <w:t xml:space="preserve"> Лысогорского муниципального района «Ра</w:t>
      </w:r>
      <w:r w:rsidRPr="00184CEF">
        <w:rPr>
          <w:rFonts w:ascii="Times New Roman" w:hAnsi="Times New Roman"/>
          <w:b/>
          <w:sz w:val="32"/>
          <w:szCs w:val="32"/>
        </w:rPr>
        <w:t>звити</w:t>
      </w:r>
      <w:r w:rsidR="003B3510">
        <w:rPr>
          <w:rFonts w:ascii="Times New Roman" w:hAnsi="Times New Roman"/>
          <w:b/>
          <w:sz w:val="32"/>
          <w:szCs w:val="32"/>
        </w:rPr>
        <w:t>е</w:t>
      </w:r>
      <w:r w:rsidRPr="00184CEF">
        <w:rPr>
          <w:rFonts w:ascii="Times New Roman" w:hAnsi="Times New Roman"/>
          <w:b/>
          <w:sz w:val="32"/>
          <w:szCs w:val="32"/>
        </w:rPr>
        <w:t xml:space="preserve"> физической культуры</w:t>
      </w:r>
      <w:r w:rsidR="003B3510">
        <w:rPr>
          <w:rFonts w:ascii="Times New Roman" w:hAnsi="Times New Roman"/>
          <w:b/>
          <w:sz w:val="32"/>
          <w:szCs w:val="32"/>
        </w:rPr>
        <w:t xml:space="preserve">, </w:t>
      </w:r>
      <w:r w:rsidRPr="00184CEF">
        <w:rPr>
          <w:rFonts w:ascii="Times New Roman" w:hAnsi="Times New Roman"/>
          <w:b/>
          <w:sz w:val="32"/>
          <w:szCs w:val="32"/>
        </w:rPr>
        <w:t>спорта</w:t>
      </w:r>
      <w:r w:rsidR="003B3510">
        <w:rPr>
          <w:rFonts w:ascii="Times New Roman" w:hAnsi="Times New Roman"/>
          <w:b/>
          <w:sz w:val="32"/>
          <w:szCs w:val="32"/>
        </w:rPr>
        <w:t xml:space="preserve"> и туризма на 2018-2020 гг.»   </w:t>
      </w:r>
    </w:p>
    <w:p w:rsidR="003B3510" w:rsidRPr="006717E2" w:rsidRDefault="003B3510" w:rsidP="003B3510">
      <w:pPr>
        <w:jc w:val="center"/>
        <w:rPr>
          <w:rFonts w:ascii="Times New Roman" w:hAnsi="Times New Roman"/>
          <w:b/>
        </w:rPr>
      </w:pPr>
    </w:p>
    <w:tbl>
      <w:tblPr>
        <w:tblW w:w="152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693"/>
        <w:gridCol w:w="1701"/>
        <w:gridCol w:w="2126"/>
        <w:gridCol w:w="1559"/>
        <w:gridCol w:w="1843"/>
        <w:gridCol w:w="4613"/>
      </w:tblGrid>
      <w:tr w:rsidR="00285594" w:rsidRPr="006717E2" w:rsidTr="003B3510">
        <w:trPr>
          <w:cantSplit/>
          <w:trHeight w:val="460"/>
        </w:trPr>
        <w:tc>
          <w:tcPr>
            <w:tcW w:w="710" w:type="dxa"/>
            <w:vMerge w:val="restart"/>
          </w:tcPr>
          <w:p w:rsidR="00285594" w:rsidRPr="006717E2" w:rsidRDefault="00285594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 xml:space="preserve">№ </w:t>
            </w:r>
            <w:proofErr w:type="gramStart"/>
            <w:r w:rsidRPr="006717E2">
              <w:rPr>
                <w:rFonts w:ascii="Times New Roman" w:hAnsi="Times New Roman"/>
              </w:rPr>
              <w:t>п</w:t>
            </w:r>
            <w:proofErr w:type="gramEnd"/>
            <w:r w:rsidRPr="006717E2">
              <w:rPr>
                <w:rFonts w:ascii="Times New Roman" w:hAnsi="Times New Roman"/>
              </w:rPr>
              <w:t>/п</w:t>
            </w:r>
          </w:p>
        </w:tc>
        <w:tc>
          <w:tcPr>
            <w:tcW w:w="2693" w:type="dxa"/>
            <w:vMerge w:val="restart"/>
          </w:tcPr>
          <w:p w:rsidR="00285594" w:rsidRPr="006717E2" w:rsidRDefault="00285594" w:rsidP="003B3510">
            <w:pPr>
              <w:jc w:val="center"/>
              <w:rPr>
                <w:rFonts w:ascii="Times New Roman" w:hAnsi="Times New Roman"/>
              </w:rPr>
            </w:pPr>
          </w:p>
          <w:p w:rsidR="00285594" w:rsidRPr="006717E2" w:rsidRDefault="00285594" w:rsidP="003B3510">
            <w:pPr>
              <w:jc w:val="center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7229" w:type="dxa"/>
            <w:gridSpan w:val="4"/>
          </w:tcPr>
          <w:p w:rsidR="00285594" w:rsidRPr="006717E2" w:rsidRDefault="00285594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 xml:space="preserve">               Сроки проведения</w:t>
            </w:r>
          </w:p>
        </w:tc>
        <w:tc>
          <w:tcPr>
            <w:tcW w:w="4613" w:type="dxa"/>
            <w:vMerge w:val="restart"/>
          </w:tcPr>
          <w:p w:rsidR="00285594" w:rsidRPr="006717E2" w:rsidRDefault="00285594" w:rsidP="003B3510">
            <w:pPr>
              <w:jc w:val="center"/>
              <w:rPr>
                <w:rFonts w:ascii="Times New Roman" w:hAnsi="Times New Roman"/>
              </w:rPr>
            </w:pPr>
          </w:p>
          <w:p w:rsidR="00285594" w:rsidRPr="006717E2" w:rsidRDefault="00285594" w:rsidP="003B3510">
            <w:pPr>
              <w:jc w:val="center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Ответственный</w:t>
            </w:r>
          </w:p>
        </w:tc>
      </w:tr>
      <w:tr w:rsidR="003B3510" w:rsidRPr="006717E2" w:rsidTr="003B3510">
        <w:trPr>
          <w:cantSplit/>
          <w:trHeight w:val="320"/>
        </w:trPr>
        <w:tc>
          <w:tcPr>
            <w:tcW w:w="710" w:type="dxa"/>
            <w:vMerge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center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2018г.</w:t>
            </w: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center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2019г.</w:t>
            </w: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center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2020 г.</w:t>
            </w: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717E2">
              <w:rPr>
                <w:rFonts w:ascii="Times New Roman" w:hAnsi="Times New Roman"/>
                <w:lang w:val="en-US"/>
              </w:rPr>
              <w:t>всего</w:t>
            </w:r>
            <w:proofErr w:type="spellEnd"/>
          </w:p>
        </w:tc>
        <w:tc>
          <w:tcPr>
            <w:tcW w:w="4613" w:type="dxa"/>
            <w:vMerge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</w:p>
        </w:tc>
      </w:tr>
      <w:tr w:rsidR="003B3510" w:rsidRPr="006717E2" w:rsidTr="003B3510">
        <w:trPr>
          <w:cantSplit/>
          <w:trHeight w:val="300"/>
        </w:trPr>
        <w:tc>
          <w:tcPr>
            <w:tcW w:w="710" w:type="dxa"/>
            <w:vMerge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center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мест</w:t>
            </w:r>
            <w:proofErr w:type="gramStart"/>
            <w:r w:rsidRPr="006717E2">
              <w:rPr>
                <w:rFonts w:ascii="Times New Roman" w:hAnsi="Times New Roman"/>
              </w:rPr>
              <w:t>.</w:t>
            </w:r>
            <w:proofErr w:type="gramEnd"/>
            <w:r w:rsidRPr="006717E2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6717E2">
              <w:rPr>
                <w:rFonts w:ascii="Times New Roman" w:hAnsi="Times New Roman"/>
              </w:rPr>
              <w:t>б</w:t>
            </w:r>
            <w:proofErr w:type="gramEnd"/>
            <w:r w:rsidRPr="006717E2">
              <w:rPr>
                <w:rFonts w:ascii="Times New Roman" w:hAnsi="Times New Roman"/>
              </w:rPr>
              <w:t>юд</w:t>
            </w:r>
            <w:proofErr w:type="spellEnd"/>
            <w:r w:rsidRPr="006717E2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center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мест</w:t>
            </w:r>
            <w:proofErr w:type="gramStart"/>
            <w:r w:rsidRPr="006717E2">
              <w:rPr>
                <w:rFonts w:ascii="Times New Roman" w:hAnsi="Times New Roman"/>
              </w:rPr>
              <w:t>.</w:t>
            </w:r>
            <w:proofErr w:type="gramEnd"/>
            <w:r w:rsidRPr="006717E2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6717E2">
              <w:rPr>
                <w:rFonts w:ascii="Times New Roman" w:hAnsi="Times New Roman"/>
              </w:rPr>
              <w:t>б</w:t>
            </w:r>
            <w:proofErr w:type="gramEnd"/>
            <w:r w:rsidRPr="006717E2">
              <w:rPr>
                <w:rFonts w:ascii="Times New Roman" w:hAnsi="Times New Roman"/>
              </w:rPr>
              <w:t>юд</w:t>
            </w:r>
            <w:proofErr w:type="spellEnd"/>
            <w:r w:rsidRPr="006717E2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center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мест</w:t>
            </w:r>
            <w:proofErr w:type="gramStart"/>
            <w:r w:rsidRPr="006717E2">
              <w:rPr>
                <w:rFonts w:ascii="Times New Roman" w:hAnsi="Times New Roman"/>
              </w:rPr>
              <w:t>.</w:t>
            </w:r>
            <w:proofErr w:type="gramEnd"/>
            <w:r w:rsidRPr="006717E2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6717E2">
              <w:rPr>
                <w:rFonts w:ascii="Times New Roman" w:hAnsi="Times New Roman"/>
              </w:rPr>
              <w:t>б</w:t>
            </w:r>
            <w:proofErr w:type="gramEnd"/>
            <w:r w:rsidRPr="006717E2">
              <w:rPr>
                <w:rFonts w:ascii="Times New Roman" w:hAnsi="Times New Roman"/>
              </w:rPr>
              <w:t>юд</w:t>
            </w:r>
            <w:proofErr w:type="spellEnd"/>
            <w:r w:rsidRPr="006717E2"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613" w:type="dxa"/>
            <w:vMerge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</w:p>
        </w:tc>
      </w:tr>
      <w:tr w:rsidR="003B3510" w:rsidRPr="006717E2" w:rsidTr="003B3510"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1.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Волейбол  (МОУ СОШ  ЛМР) каникулы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  <w:r w:rsidRPr="006717E2">
              <w:rPr>
                <w:rFonts w:ascii="Times New Roman" w:hAnsi="Times New Roman"/>
              </w:rPr>
              <w:t>Январь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Default="003B3510">
            <w:r w:rsidRPr="00A542FE">
              <w:rPr>
                <w:rFonts w:ascii="Times New Roman" w:hAnsi="Times New Roman"/>
              </w:rPr>
              <w:t>Январь</w:t>
            </w:r>
          </w:p>
        </w:tc>
        <w:tc>
          <w:tcPr>
            <w:tcW w:w="1559" w:type="dxa"/>
          </w:tcPr>
          <w:p w:rsidR="003B3510" w:rsidRDefault="003B3510">
            <w:r w:rsidRPr="00A542FE">
              <w:rPr>
                <w:rFonts w:ascii="Times New Roman" w:hAnsi="Times New Roman"/>
              </w:rPr>
              <w:t>Январь</w:t>
            </w: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 xml:space="preserve">Отдел </w:t>
            </w:r>
            <w:r>
              <w:rPr>
                <w:rFonts w:ascii="Times New Roman" w:hAnsi="Times New Roman"/>
              </w:rPr>
              <w:t>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2.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Новогодний турнир по хоккею с шайбой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  <w:r w:rsidRPr="006717E2">
              <w:rPr>
                <w:rFonts w:ascii="Times New Roman" w:hAnsi="Times New Roman"/>
              </w:rPr>
              <w:t>Январь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Default="003B3510">
            <w:r w:rsidRPr="00D814BB">
              <w:rPr>
                <w:rFonts w:ascii="Times New Roman" w:hAnsi="Times New Roman"/>
              </w:rPr>
              <w:t>Январь</w:t>
            </w:r>
          </w:p>
        </w:tc>
        <w:tc>
          <w:tcPr>
            <w:tcW w:w="1559" w:type="dxa"/>
          </w:tcPr>
          <w:p w:rsidR="003B3510" w:rsidRDefault="003B3510">
            <w:r w:rsidRPr="00D814BB">
              <w:rPr>
                <w:rFonts w:ascii="Times New Roman" w:hAnsi="Times New Roman"/>
              </w:rPr>
              <w:t>Январь</w:t>
            </w: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063CF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Первенство района по бильярду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  <w:r w:rsidRPr="006717E2">
              <w:rPr>
                <w:rFonts w:ascii="Times New Roman" w:hAnsi="Times New Roman"/>
              </w:rPr>
              <w:t>Январь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Default="003B3510">
            <w:r w:rsidRPr="00C21CCA">
              <w:rPr>
                <w:rFonts w:ascii="Times New Roman" w:hAnsi="Times New Roman"/>
              </w:rPr>
              <w:t>Январь</w:t>
            </w:r>
          </w:p>
        </w:tc>
        <w:tc>
          <w:tcPr>
            <w:tcW w:w="1559" w:type="dxa"/>
          </w:tcPr>
          <w:p w:rsidR="003B3510" w:rsidRDefault="003B3510">
            <w:r w:rsidRPr="00C21CCA">
              <w:rPr>
                <w:rFonts w:ascii="Times New Roman" w:hAnsi="Times New Roman"/>
              </w:rPr>
              <w:t>Январь</w:t>
            </w: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063CF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Первенство района по баскетболу среди мужских команд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  <w:r w:rsidRPr="006717E2">
              <w:rPr>
                <w:rFonts w:ascii="Times New Roman" w:hAnsi="Times New Roman"/>
              </w:rPr>
              <w:t>Январь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Default="003B3510">
            <w:r w:rsidRPr="0095057D">
              <w:rPr>
                <w:rFonts w:ascii="Times New Roman" w:hAnsi="Times New Roman"/>
              </w:rPr>
              <w:t>Январь</w:t>
            </w:r>
          </w:p>
        </w:tc>
        <w:tc>
          <w:tcPr>
            <w:tcW w:w="1559" w:type="dxa"/>
          </w:tcPr>
          <w:p w:rsidR="003B3510" w:rsidRDefault="003B3510">
            <w:r w:rsidRPr="0095057D">
              <w:rPr>
                <w:rFonts w:ascii="Times New Roman" w:hAnsi="Times New Roman"/>
              </w:rPr>
              <w:t>Январь</w:t>
            </w: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063CF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739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Лыжные гонки «</w:t>
            </w:r>
            <w:proofErr w:type="spellStart"/>
            <w:r w:rsidRPr="006717E2">
              <w:rPr>
                <w:rFonts w:ascii="Times New Roman" w:hAnsi="Times New Roman"/>
              </w:rPr>
              <w:t>Лысогорская</w:t>
            </w:r>
            <w:proofErr w:type="spellEnd"/>
            <w:r w:rsidRPr="006717E2">
              <w:rPr>
                <w:rFonts w:ascii="Times New Roman" w:hAnsi="Times New Roman"/>
              </w:rPr>
              <w:t xml:space="preserve"> лыжня»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  <w:r w:rsidRPr="006717E2">
              <w:rPr>
                <w:rFonts w:ascii="Times New Roman" w:hAnsi="Times New Roman"/>
              </w:rPr>
              <w:t>Январь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Default="003B3510">
            <w:r w:rsidRPr="00732E72">
              <w:rPr>
                <w:rFonts w:ascii="Times New Roman" w:hAnsi="Times New Roman"/>
              </w:rPr>
              <w:t>Январь</w:t>
            </w:r>
          </w:p>
        </w:tc>
        <w:tc>
          <w:tcPr>
            <w:tcW w:w="1559" w:type="dxa"/>
          </w:tcPr>
          <w:p w:rsidR="003B3510" w:rsidRDefault="003B3510">
            <w:r w:rsidRPr="00732E72">
              <w:rPr>
                <w:rFonts w:ascii="Times New Roman" w:hAnsi="Times New Roman"/>
              </w:rPr>
              <w:t>Январь</w:t>
            </w: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063CF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716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Первенство района по шахматам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  <w:r w:rsidRPr="006717E2">
              <w:rPr>
                <w:rFonts w:ascii="Times New Roman" w:hAnsi="Times New Roman"/>
              </w:rPr>
              <w:t>Январь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Default="003B3510">
            <w:r w:rsidRPr="00F14EAD">
              <w:rPr>
                <w:rFonts w:ascii="Times New Roman" w:hAnsi="Times New Roman"/>
              </w:rPr>
              <w:t>Январь</w:t>
            </w:r>
          </w:p>
        </w:tc>
        <w:tc>
          <w:tcPr>
            <w:tcW w:w="1559" w:type="dxa"/>
          </w:tcPr>
          <w:p w:rsidR="003B3510" w:rsidRDefault="003B3510">
            <w:r w:rsidRPr="00F14EAD">
              <w:rPr>
                <w:rFonts w:ascii="Times New Roman" w:hAnsi="Times New Roman"/>
              </w:rPr>
              <w:t>Январь</w:t>
            </w: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063CF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</w:tbl>
    <w:p w:rsidR="003B3510" w:rsidRDefault="003B3510"/>
    <w:tbl>
      <w:tblPr>
        <w:tblW w:w="152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693"/>
        <w:gridCol w:w="1701"/>
        <w:gridCol w:w="2126"/>
        <w:gridCol w:w="1559"/>
        <w:gridCol w:w="1843"/>
        <w:gridCol w:w="4613"/>
      </w:tblGrid>
      <w:tr w:rsidR="003B3510" w:rsidRPr="006717E2" w:rsidTr="003B3510">
        <w:trPr>
          <w:trHeight w:val="409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Первенство района по многоборью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  <w:r w:rsidRPr="006717E2">
              <w:rPr>
                <w:rFonts w:ascii="Times New Roman" w:hAnsi="Times New Roman"/>
              </w:rPr>
              <w:t>Январь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Default="003B3510">
            <w:r w:rsidRPr="00A05060">
              <w:rPr>
                <w:rFonts w:ascii="Times New Roman" w:hAnsi="Times New Roman"/>
              </w:rPr>
              <w:t>Январь</w:t>
            </w:r>
          </w:p>
        </w:tc>
        <w:tc>
          <w:tcPr>
            <w:tcW w:w="1559" w:type="dxa"/>
          </w:tcPr>
          <w:p w:rsidR="003B3510" w:rsidRDefault="003B3510">
            <w:r w:rsidRPr="00A05060">
              <w:rPr>
                <w:rFonts w:ascii="Times New Roman" w:hAnsi="Times New Roman"/>
              </w:rPr>
              <w:t>Январь</w:t>
            </w: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063CF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712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Первенство района по баскетболу среди МОУ СОШ (юноши, девушки)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  <w:r w:rsidRPr="006717E2">
              <w:rPr>
                <w:rFonts w:ascii="Times New Roman" w:hAnsi="Times New Roman"/>
              </w:rPr>
              <w:t>Январь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Default="003B3510">
            <w:r w:rsidRPr="00A05060">
              <w:rPr>
                <w:rFonts w:ascii="Times New Roman" w:hAnsi="Times New Roman"/>
              </w:rPr>
              <w:t>Январь</w:t>
            </w:r>
          </w:p>
        </w:tc>
        <w:tc>
          <w:tcPr>
            <w:tcW w:w="1559" w:type="dxa"/>
          </w:tcPr>
          <w:p w:rsidR="003B3510" w:rsidRDefault="003B3510">
            <w:r w:rsidRPr="00A05060">
              <w:rPr>
                <w:rFonts w:ascii="Times New Roman" w:hAnsi="Times New Roman"/>
              </w:rPr>
              <w:t>Январь</w:t>
            </w: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BF6074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Первенство района по биатлону среди сборных команд МО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BF6074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Первенство района по волейболу среди мужчин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BF6074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1188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11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Турнир по хоккею с шайбой « Золотая шайба»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Январь, 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97AF0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757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12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Районный турнир по волейболу среди мужчин,</w:t>
            </w:r>
          </w:p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proofErr w:type="gramStart"/>
            <w:r w:rsidRPr="006717E2">
              <w:rPr>
                <w:rFonts w:ascii="Times New Roman" w:hAnsi="Times New Roman"/>
              </w:rPr>
              <w:t>посвященный</w:t>
            </w:r>
            <w:proofErr w:type="gramEnd"/>
            <w:r w:rsidRPr="006717E2">
              <w:rPr>
                <w:rFonts w:ascii="Times New Roman" w:hAnsi="Times New Roman"/>
              </w:rPr>
              <w:t xml:space="preserve">  Дню защитника Отечества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97AF0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1080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13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Районный турнир по шахматам, посвященный Дню защитника Отечества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 xml:space="preserve"> 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97AF0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14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 xml:space="preserve">Районный турнир по волейболу среди девушек, посвященный </w:t>
            </w:r>
            <w:r w:rsidRPr="006717E2">
              <w:rPr>
                <w:rFonts w:ascii="Times New Roman" w:hAnsi="Times New Roman"/>
              </w:rPr>
              <w:lastRenderedPageBreak/>
              <w:t>празднику День влюбленных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lastRenderedPageBreak/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BA20F8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 xml:space="preserve">Первенство </w:t>
            </w:r>
            <w:proofErr w:type="gramStart"/>
            <w:r w:rsidRPr="006717E2">
              <w:rPr>
                <w:rFonts w:ascii="Times New Roman" w:hAnsi="Times New Roman"/>
              </w:rPr>
              <w:t>поселка</w:t>
            </w:r>
            <w:proofErr w:type="gramEnd"/>
            <w:r w:rsidRPr="006717E2">
              <w:rPr>
                <w:rFonts w:ascii="Times New Roman" w:hAnsi="Times New Roman"/>
              </w:rPr>
              <w:t xml:space="preserve"> по мини-футболу посвященное Дню защиты отечества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BA20F8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16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Районные  соревнования по спортивному  многоборью среди допризывной молодежи  посвященные Дню защитника Отечества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BA20F8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804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17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Первенство района по настольному теннису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54791F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18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Районный турнир по шахматам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54791F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799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19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Закрытие лыжного сезона (гонки)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54791F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721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20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Первенство района по волейболу среди девушек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54791F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698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21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Первенство района по волейболу среди юношей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54791F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899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Районные соревнования по шахматам и шашкам среди молодежи до 18 лет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84EAA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882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23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Областной турнир по волейболу среди мужчин, посвященный памяти Д.И.Симбирцева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Апрель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Апрель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Апрель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84EAA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898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24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Турнир по самбо посвященный Дню космонавтики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Апрель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Апрель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Апрель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84EAA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709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25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Турнир по шахматам посвященный Дню Победы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Май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Май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Май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84EAA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881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26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Соревнования по легкой атлетике среди допризывной молодежи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Май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Май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Май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84EAA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695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27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Первенство района по дворовому футболу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Июнь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Июнь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Июнь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84EAA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717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28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Турнир по волейболу посвященный Дню России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Июнь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Июнь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Июнь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84EAA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887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29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 xml:space="preserve">Спортивные </w:t>
            </w:r>
            <w:proofErr w:type="gramStart"/>
            <w:r w:rsidRPr="006717E2">
              <w:rPr>
                <w:rFonts w:ascii="Times New Roman" w:hAnsi="Times New Roman"/>
              </w:rPr>
              <w:t>мероприятия</w:t>
            </w:r>
            <w:proofErr w:type="gramEnd"/>
            <w:r w:rsidRPr="006717E2">
              <w:rPr>
                <w:rFonts w:ascii="Times New Roman" w:hAnsi="Times New Roman"/>
              </w:rPr>
              <w:t xml:space="preserve"> посвященные Дню Молодежи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Июнь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Июнь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Июнь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D84EAA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</w:tbl>
    <w:p w:rsidR="00F5742D" w:rsidRDefault="00F5742D"/>
    <w:tbl>
      <w:tblPr>
        <w:tblW w:w="152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693"/>
        <w:gridCol w:w="1701"/>
        <w:gridCol w:w="2126"/>
        <w:gridCol w:w="1559"/>
        <w:gridCol w:w="1843"/>
        <w:gridCol w:w="4613"/>
      </w:tblGrid>
      <w:tr w:rsidR="003B3510" w:rsidRPr="006717E2" w:rsidTr="003B3510">
        <w:trPr>
          <w:trHeight w:val="890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 xml:space="preserve">Спортивный </w:t>
            </w:r>
            <w:proofErr w:type="gramStart"/>
            <w:r w:rsidRPr="006717E2">
              <w:rPr>
                <w:rFonts w:ascii="Times New Roman" w:hAnsi="Times New Roman"/>
              </w:rPr>
              <w:t>праздник</w:t>
            </w:r>
            <w:proofErr w:type="gramEnd"/>
            <w:r w:rsidRPr="006717E2">
              <w:rPr>
                <w:rFonts w:ascii="Times New Roman" w:hAnsi="Times New Roman"/>
              </w:rPr>
              <w:t xml:space="preserve"> посвященный Дню физкультурника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Август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Август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Август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032FFC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1080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31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Районный турнир по футболу среди девушек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Август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Август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Август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032FFC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900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32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Осенний Кубок по мини-футболу среди команд МО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Сентябрь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Сентябрь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Сентябрь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032FFC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891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33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 xml:space="preserve">Первенство района по настольному теннису </w:t>
            </w:r>
            <w:proofErr w:type="gramStart"/>
            <w:r w:rsidRPr="006717E2">
              <w:rPr>
                <w:rFonts w:ascii="Times New Roman" w:hAnsi="Times New Roman"/>
              </w:rPr>
              <w:t>посвященный</w:t>
            </w:r>
            <w:proofErr w:type="gramEnd"/>
            <w:r w:rsidRPr="006717E2">
              <w:rPr>
                <w:rFonts w:ascii="Times New Roman" w:hAnsi="Times New Roman"/>
              </w:rPr>
              <w:t xml:space="preserve"> Дню Единства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Ноябрь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Ноябрь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Ноябрь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4B08E4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701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34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Открытие лыжного сезона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Декабрь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Декабрь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Декабрь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4B08E4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721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35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Новогодний турнир по Волейболу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Декабрь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Декабрь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Декабрь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4B08E4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699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36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Областная зимняя Спартакиада среди ДЮСШ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Январь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Январь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Январь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4B08E4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718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37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Лыжня России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Февраль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4B08E4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</w:tbl>
    <w:p w:rsidR="00F5742D" w:rsidRDefault="00F5742D"/>
    <w:tbl>
      <w:tblPr>
        <w:tblW w:w="152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693"/>
        <w:gridCol w:w="1701"/>
        <w:gridCol w:w="2126"/>
        <w:gridCol w:w="1559"/>
        <w:gridCol w:w="1843"/>
        <w:gridCol w:w="4613"/>
      </w:tblGrid>
      <w:tr w:rsidR="003B3510" w:rsidRPr="006717E2" w:rsidTr="003B3510">
        <w:trPr>
          <w:trHeight w:val="697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Областная летняя Спартакиада среди ДЮСШ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Июнь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Июнь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Июнь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4651EB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718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39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Областная зимняя Спартакиада среди сельской молодежи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Март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4651EB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891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40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Областная летняя Спартакиада среди сельской молодежи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Июль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4651EB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894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41</w:t>
            </w: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Областная осенняя Спартакиада среди сельской молодежи</w:t>
            </w:r>
          </w:p>
        </w:tc>
        <w:tc>
          <w:tcPr>
            <w:tcW w:w="1701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Октябрь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Октябрь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Октябрь</w:t>
            </w:r>
          </w:p>
          <w:p w:rsidR="003B3510" w:rsidRPr="006717E2" w:rsidRDefault="003B3510" w:rsidP="003B351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B3510" w:rsidRPr="006717E2" w:rsidRDefault="003B3510" w:rsidP="003B35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13" w:type="dxa"/>
          </w:tcPr>
          <w:p w:rsidR="003B3510" w:rsidRDefault="003B3510">
            <w:r w:rsidRPr="004651EB">
              <w:rPr>
                <w:rFonts w:ascii="Times New Roman" w:hAnsi="Times New Roman"/>
              </w:rPr>
              <w:t>Отдел по работе с молодежью, спорту и туризму  администрации Лысогорского муниципального района</w:t>
            </w:r>
          </w:p>
        </w:tc>
      </w:tr>
      <w:tr w:rsidR="003B3510" w:rsidRPr="006717E2" w:rsidTr="003B3510">
        <w:trPr>
          <w:trHeight w:val="411"/>
        </w:trPr>
        <w:tc>
          <w:tcPr>
            <w:tcW w:w="710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  <w:r w:rsidRPr="006717E2"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</w:tcPr>
          <w:p w:rsidR="003B3510" w:rsidRPr="006717E2" w:rsidRDefault="00F5742D" w:rsidP="003B35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61500,00</w:t>
            </w:r>
          </w:p>
        </w:tc>
        <w:tc>
          <w:tcPr>
            <w:tcW w:w="2126" w:type="dxa"/>
          </w:tcPr>
          <w:p w:rsidR="003B3510" w:rsidRPr="006717E2" w:rsidRDefault="00F5742D" w:rsidP="003B35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58000,00</w:t>
            </w:r>
          </w:p>
        </w:tc>
        <w:tc>
          <w:tcPr>
            <w:tcW w:w="1559" w:type="dxa"/>
          </w:tcPr>
          <w:p w:rsidR="003B3510" w:rsidRPr="006717E2" w:rsidRDefault="00F5742D" w:rsidP="003B351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51000,00</w:t>
            </w:r>
          </w:p>
        </w:tc>
        <w:tc>
          <w:tcPr>
            <w:tcW w:w="1843" w:type="dxa"/>
          </w:tcPr>
          <w:p w:rsidR="003B3510" w:rsidRPr="006717E2" w:rsidRDefault="005E4EAB" w:rsidP="003B35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170500,00</w:t>
            </w:r>
            <w:bookmarkStart w:id="2" w:name="_GoBack"/>
            <w:bookmarkEnd w:id="2"/>
          </w:p>
        </w:tc>
        <w:tc>
          <w:tcPr>
            <w:tcW w:w="4613" w:type="dxa"/>
          </w:tcPr>
          <w:p w:rsidR="003B3510" w:rsidRPr="006717E2" w:rsidRDefault="003B3510" w:rsidP="003B3510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285594" w:rsidRPr="006717E2" w:rsidRDefault="00285594" w:rsidP="00285594">
      <w:pPr>
        <w:jc w:val="center"/>
        <w:rPr>
          <w:rFonts w:ascii="Times New Roman" w:hAnsi="Times New Roman"/>
          <w:b/>
        </w:rPr>
      </w:pPr>
    </w:p>
    <w:p w:rsidR="00285594" w:rsidRPr="006717E2" w:rsidRDefault="00285594" w:rsidP="00285594">
      <w:pPr>
        <w:jc w:val="both"/>
        <w:rPr>
          <w:rFonts w:ascii="Times New Roman" w:hAnsi="Times New Roman"/>
          <w:b/>
        </w:rPr>
      </w:pPr>
      <w:r w:rsidRPr="006717E2">
        <w:rPr>
          <w:rFonts w:ascii="Times New Roman" w:hAnsi="Times New Roman"/>
          <w:b/>
        </w:rPr>
        <w:t xml:space="preserve">                                                </w:t>
      </w:r>
    </w:p>
    <w:p w:rsidR="00285594" w:rsidRPr="006717E2" w:rsidRDefault="00285594" w:rsidP="00285594">
      <w:pPr>
        <w:jc w:val="both"/>
        <w:rPr>
          <w:rFonts w:ascii="Times New Roman" w:hAnsi="Times New Roman"/>
          <w:b/>
        </w:rPr>
      </w:pPr>
    </w:p>
    <w:p w:rsidR="00285594" w:rsidRPr="006717E2" w:rsidRDefault="00285594" w:rsidP="00285594">
      <w:pPr>
        <w:jc w:val="both"/>
        <w:rPr>
          <w:rFonts w:ascii="Times New Roman" w:hAnsi="Times New Roman"/>
          <w:b/>
        </w:rPr>
      </w:pPr>
    </w:p>
    <w:p w:rsidR="002E26E7" w:rsidRDefault="002E26E7" w:rsidP="002E26E7">
      <w:pPr>
        <w:rPr>
          <w:b/>
          <w:sz w:val="24"/>
          <w:szCs w:val="24"/>
        </w:rPr>
      </w:pPr>
    </w:p>
    <w:p w:rsidR="00D94A94" w:rsidRDefault="00D94A94"/>
    <w:sectPr w:rsidR="00D94A94" w:rsidSect="003B3510">
      <w:pgSz w:w="16838" w:h="11906" w:orient="landscape"/>
      <w:pgMar w:top="1134" w:right="96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510" w:rsidRDefault="003B3510" w:rsidP="003B3510">
      <w:pPr>
        <w:spacing w:after="0" w:line="240" w:lineRule="auto"/>
      </w:pPr>
      <w:r>
        <w:separator/>
      </w:r>
    </w:p>
  </w:endnote>
  <w:endnote w:type="continuationSeparator" w:id="0">
    <w:p w:rsidR="003B3510" w:rsidRDefault="003B3510" w:rsidP="003B3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510" w:rsidRDefault="003B3510" w:rsidP="003B3510">
      <w:pPr>
        <w:spacing w:after="0" w:line="240" w:lineRule="auto"/>
      </w:pPr>
      <w:r>
        <w:separator/>
      </w:r>
    </w:p>
  </w:footnote>
  <w:footnote w:type="continuationSeparator" w:id="0">
    <w:p w:rsidR="003B3510" w:rsidRDefault="003B3510" w:rsidP="003B35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26E7"/>
    <w:rsid w:val="00285594"/>
    <w:rsid w:val="002E26E7"/>
    <w:rsid w:val="003B3510"/>
    <w:rsid w:val="003E56E7"/>
    <w:rsid w:val="005E4EAB"/>
    <w:rsid w:val="00D94A94"/>
    <w:rsid w:val="00F5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26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2E26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header"/>
    <w:basedOn w:val="a"/>
    <w:link w:val="a4"/>
    <w:uiPriority w:val="99"/>
    <w:unhideWhenUsed/>
    <w:rsid w:val="003B3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3510"/>
  </w:style>
  <w:style w:type="paragraph" w:styleId="a5">
    <w:name w:val="footer"/>
    <w:basedOn w:val="a"/>
    <w:link w:val="a6"/>
    <w:uiPriority w:val="99"/>
    <w:unhideWhenUsed/>
    <w:rsid w:val="003B3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35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B589F-2EC7-4F0F-BFD6-E6C8EEAF1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Группа учета</dc:creator>
  <cp:keywords/>
  <dc:description/>
  <cp:lastModifiedBy>Маш. бюро</cp:lastModifiedBy>
  <cp:revision>6</cp:revision>
  <dcterms:created xsi:type="dcterms:W3CDTF">2017-11-15T04:12:00Z</dcterms:created>
  <dcterms:modified xsi:type="dcterms:W3CDTF">2017-11-15T05:49:00Z</dcterms:modified>
</cp:coreProperties>
</file>